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57" w:rsidRPr="003F4F13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jc w:val="center"/>
        <w:rPr>
          <w:rFonts w:ascii="Arial Black" w:hAnsi="Arial Black" w:cs="Arial"/>
          <w:b/>
          <w:color w:val="333333"/>
          <w:sz w:val="40"/>
          <w:szCs w:val="40"/>
        </w:rPr>
      </w:pPr>
      <w:r w:rsidRPr="003F4F13">
        <w:rPr>
          <w:rFonts w:ascii="Arial Black" w:hAnsi="Arial Black" w:cs="Arial"/>
          <w:b/>
          <w:color w:val="333333"/>
          <w:sz w:val="40"/>
          <w:szCs w:val="40"/>
        </w:rPr>
        <w:t>ANEXO I</w:t>
      </w:r>
    </w:p>
    <w:tbl>
      <w:tblPr>
        <w:tblStyle w:val="Tablaconcuadrcula"/>
        <w:tblW w:w="9493" w:type="dxa"/>
        <w:tblInd w:w="-284" w:type="dxa"/>
        <w:tblLook w:val="04A0" w:firstRow="1" w:lastRow="0" w:firstColumn="1" w:lastColumn="0" w:noHBand="0" w:noVBand="1"/>
      </w:tblPr>
      <w:tblGrid>
        <w:gridCol w:w="284"/>
        <w:gridCol w:w="1134"/>
        <w:gridCol w:w="426"/>
        <w:gridCol w:w="1134"/>
        <w:gridCol w:w="283"/>
        <w:gridCol w:w="425"/>
        <w:gridCol w:w="279"/>
        <w:gridCol w:w="2408"/>
        <w:gridCol w:w="148"/>
        <w:gridCol w:w="1276"/>
        <w:gridCol w:w="1696"/>
      </w:tblGrid>
      <w:tr w:rsidR="00033C57" w:rsidTr="00801CA7">
        <w:trPr>
          <w:gridBefore w:val="1"/>
          <w:wBefore w:w="284" w:type="dxa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Pr="003F4F13" w:rsidRDefault="00033C57" w:rsidP="00E8653B">
            <w:pPr>
              <w:pStyle w:val="parrafo2"/>
              <w:shd w:val="clear" w:color="auto" w:fill="FFFFFF"/>
              <w:spacing w:before="0" w:beforeAutospacing="0" w:after="0" w:afterAutospacing="0"/>
              <w:ind w:left="-392" w:right="34"/>
              <w:jc w:val="center"/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</w:pPr>
            <w:r w:rsidRPr="003F4F13"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  <w:t>DECLARACION JURADA</w:t>
            </w:r>
          </w:p>
        </w:tc>
      </w:tr>
      <w:tr w:rsidR="00033C57" w:rsidTr="00801CA7">
        <w:trPr>
          <w:gridBefore w:val="1"/>
          <w:wBefore w:w="284" w:type="dxa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Pr="003F4F13" w:rsidRDefault="00033C57" w:rsidP="00801CA7">
            <w:pPr>
              <w:pStyle w:val="parrafo2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Fonts w:ascii="Arial Black" w:hAnsi="Arial Black" w:cs="Arial"/>
                <w:b/>
                <w:color w:val="333333"/>
                <w:sz w:val="36"/>
                <w:szCs w:val="36"/>
              </w:rPr>
            </w:pPr>
          </w:p>
        </w:tc>
      </w:tr>
      <w:tr w:rsidR="00033C57" w:rsidTr="00801CA7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D./Dña.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</w:tr>
      <w:tr w:rsidR="00033C57" w:rsidTr="00801CA7"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 DNI nº</w:t>
            </w:r>
          </w:p>
        </w:tc>
        <w:tc>
          <w:tcPr>
            <w:tcW w:w="2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Veterinario/a colegiado/a en el Ilustre Colegio</w:t>
            </w:r>
          </w:p>
        </w:tc>
      </w:tr>
      <w:tr w:rsidR="00033C57" w:rsidTr="00A65533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Oficial de Veterinarios de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con el nº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</w:tr>
      <w:tr w:rsidR="00033C57" w:rsidTr="00801CA7"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A65533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y</w:t>
            </w:r>
            <w:r w:rsidR="00033C57">
              <w:rPr>
                <w:rFonts w:ascii="Arial" w:hAnsi="Arial" w:cs="Arial"/>
                <w:b/>
                <w:color w:val="333333"/>
              </w:rPr>
              <w:t xml:space="preserve">, en ejercicio profesional en </w:t>
            </w:r>
          </w:p>
        </w:tc>
        <w:tc>
          <w:tcPr>
            <w:tcW w:w="58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</w:tr>
      <w:tr w:rsidR="00033C57" w:rsidTr="00801CA7">
        <w:tc>
          <w:tcPr>
            <w:tcW w:w="9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Default="00033C57" w:rsidP="00580693">
            <w:pPr>
              <w:pStyle w:val="parrafo2"/>
              <w:shd w:val="clear" w:color="auto" w:fill="FFFFFF"/>
              <w:tabs>
                <w:tab w:val="left" w:pos="8398"/>
              </w:tabs>
              <w:spacing w:before="0" w:beforeAutospacing="0" w:after="0" w:afterAutospacing="0" w:line="360" w:lineRule="auto"/>
              <w:ind w:right="-113"/>
              <w:rPr>
                <w:rFonts w:ascii="Arial" w:hAnsi="Arial" w:cs="Arial"/>
                <w:b/>
                <w:color w:val="333333"/>
              </w:rPr>
            </w:pPr>
            <w:r w:rsidRPr="00580693">
              <w:rPr>
                <w:rFonts w:ascii="Arial Black" w:hAnsi="Arial Black" w:cs="Arial"/>
                <w:b/>
                <w:color w:val="333333"/>
                <w:u w:val="single"/>
              </w:rPr>
              <w:t>DECLARA</w:t>
            </w:r>
            <w:r w:rsidRPr="00A65533">
              <w:rPr>
                <w:rFonts w:ascii="Arial" w:hAnsi="Arial" w:cs="Arial"/>
                <w:b/>
                <w:color w:val="333333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</w:rPr>
              <w:t xml:space="preserve">que actúa  como VETERINARIO GARANTE </w:t>
            </w:r>
            <w:r w:rsidRPr="00B8194D">
              <w:rPr>
                <w:rFonts w:ascii="Arial" w:hAnsi="Arial" w:cs="Arial"/>
                <w:b/>
                <w:color w:val="000000"/>
              </w:rPr>
              <w:t xml:space="preserve">en 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194D">
              <w:rPr>
                <w:rFonts w:ascii="Arial" w:hAnsi="Arial" w:cs="Arial"/>
                <w:b/>
                <w:color w:val="000000"/>
              </w:rPr>
              <w:t xml:space="preserve">el 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194D">
              <w:rPr>
                <w:rFonts w:ascii="Arial" w:hAnsi="Arial" w:cs="Arial"/>
                <w:b/>
                <w:color w:val="000000"/>
              </w:rPr>
              <w:t>sentido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mencionado</w:t>
            </w:r>
          </w:p>
        </w:tc>
      </w:tr>
      <w:tr w:rsidR="00033C57" w:rsidTr="00801CA7">
        <w:tc>
          <w:tcPr>
            <w:tcW w:w="9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-113"/>
              <w:rPr>
                <w:rFonts w:ascii="Arial" w:hAnsi="Arial" w:cs="Arial"/>
                <w:b/>
                <w:color w:val="333333"/>
              </w:rPr>
            </w:pPr>
            <w:r w:rsidRPr="00B8194D">
              <w:rPr>
                <w:rFonts w:ascii="Arial" w:hAnsi="Arial" w:cs="Arial"/>
                <w:b/>
                <w:color w:val="000000"/>
              </w:rPr>
              <w:t>en el punto 4b de la disposición adicional 4ª del R.D.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B8194D">
              <w:rPr>
                <w:rFonts w:ascii="Arial" w:hAnsi="Arial" w:cs="Arial"/>
                <w:b/>
                <w:color w:val="000000"/>
              </w:rPr>
              <w:t>1528/2012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de </w:t>
            </w:r>
            <w:r w:rsidR="00A65533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la explotación</w:t>
            </w:r>
          </w:p>
        </w:tc>
      </w:tr>
      <w:tr w:rsidR="00033C57" w:rsidTr="00801CA7"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000000"/>
              </w:rPr>
              <w:t>porcina con Nº R.E.G.A.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34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3C57" w:rsidRDefault="00033C57" w:rsidP="00A65533">
            <w:pPr>
              <w:pStyle w:val="parrafo2"/>
              <w:shd w:val="clear" w:color="auto" w:fill="FFFFFF"/>
              <w:spacing w:before="0" w:beforeAutospacing="0" w:after="0" w:afterAutospacing="0" w:line="360" w:lineRule="auto"/>
              <w:ind w:right="-113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y </w:t>
            </w:r>
            <w:r w:rsidR="00A65533">
              <w:rPr>
                <w:rFonts w:ascii="Arial" w:hAnsi="Arial" w:cs="Arial"/>
                <w:b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</w:rPr>
              <w:t xml:space="preserve">que, </w:t>
            </w:r>
            <w:r w:rsidR="00A65533">
              <w:rPr>
                <w:rFonts w:ascii="Arial" w:hAnsi="Arial" w:cs="Arial"/>
                <w:b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</w:rPr>
              <w:t xml:space="preserve">como tal, </w:t>
            </w:r>
            <w:r w:rsidR="00A65533">
              <w:rPr>
                <w:rFonts w:ascii="Arial" w:hAnsi="Arial" w:cs="Arial"/>
                <w:b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</w:rPr>
              <w:t xml:space="preserve">durante </w:t>
            </w:r>
          </w:p>
        </w:tc>
      </w:tr>
      <w:tr w:rsidR="00033C57" w:rsidTr="00801CA7">
        <w:trPr>
          <w:trHeight w:val="1201"/>
        </w:trPr>
        <w:tc>
          <w:tcPr>
            <w:tcW w:w="9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C57" w:rsidRDefault="00033C57" w:rsidP="00A65533">
            <w:pPr>
              <w:spacing w:line="360" w:lineRule="auto"/>
              <w:ind w:firstLine="29"/>
              <w:jc w:val="both"/>
              <w:rPr>
                <w:rFonts w:ascii="Arial" w:hAnsi="Arial" w:cs="Arial"/>
                <w:b/>
                <w:color w:val="333333"/>
              </w:rPr>
            </w:pPr>
            <w:proofErr w:type="gramStart"/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el</w:t>
            </w:r>
            <w:proofErr w:type="gramEnd"/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primer año de funcionamiento del sistema</w:t>
            </w:r>
            <w:r w:rsidR="003457F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,</w:t>
            </w:r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cada vez que se proceda al vaciado o sustitución de los contenedores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dedicados a la hidrolisis de los SANDACH de la mencionada explotación</w:t>
            </w:r>
            <w:r w:rsidR="003457F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</w:t>
            </w:r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</w:t>
            </w:r>
            <w:bookmarkStart w:id="0" w:name="_GoBack"/>
            <w:bookmarkEnd w:id="0"/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ertifi</w:t>
            </w:r>
            <w:r w:rsidR="001F4581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caré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</w:t>
            </w:r>
            <w:r w:rsidRPr="006423E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dicho acto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y remitiré este certificado </w:t>
            </w:r>
            <w:r w:rsidR="00A6553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al Servicio de Sanidad Animal de la Región de Murcia</w:t>
            </w:r>
            <w:r w:rsidRPr="00623A21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ES"/>
              </w:rPr>
              <w:t>.</w:t>
            </w:r>
          </w:p>
        </w:tc>
      </w:tr>
      <w:tr w:rsidR="00033C57" w:rsidTr="00801CA7">
        <w:trPr>
          <w:trHeight w:val="580"/>
        </w:trPr>
        <w:tc>
          <w:tcPr>
            <w:tcW w:w="94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533" w:rsidRDefault="00A65533" w:rsidP="00A65533">
            <w:pPr>
              <w:spacing w:line="360" w:lineRule="auto"/>
              <w:ind w:firstLine="454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</w:p>
          <w:p w:rsidR="00033C57" w:rsidRPr="006423ED" w:rsidRDefault="00033C57" w:rsidP="003457FE">
            <w:pPr>
              <w:spacing w:line="360" w:lineRule="auto"/>
              <w:ind w:firstLine="454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Y para que así conste y surta los efectos previstos, </w:t>
            </w:r>
            <w:r w:rsidR="003457F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en el procedimiento de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AUTORIZACION del proceso de hidrolisis en la explotación porcina mencionada</w:t>
            </w:r>
            <w:r w:rsidR="003457FE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,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FIRMO la presente </w:t>
            </w:r>
            <w:r w:rsidR="00A65533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declaración</w:t>
            </w:r>
          </w:p>
        </w:tc>
      </w:tr>
    </w:tbl>
    <w:tbl>
      <w:tblPr>
        <w:tblW w:w="547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30"/>
        <w:gridCol w:w="1599"/>
        <w:gridCol w:w="358"/>
        <w:gridCol w:w="829"/>
        <w:gridCol w:w="462"/>
        <w:gridCol w:w="1069"/>
        <w:gridCol w:w="987"/>
        <w:gridCol w:w="885"/>
        <w:gridCol w:w="831"/>
      </w:tblGrid>
      <w:tr w:rsidR="00033C57" w:rsidRPr="009B7340" w:rsidTr="00801CA7"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Pr="009B7340" w:rsidRDefault="00033C57" w:rsidP="00A655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Texto24"/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 xml:space="preserve">a 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Texto25"/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Texto26"/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340">
              <w:rPr>
                <w:rFonts w:ascii="Arial" w:hAnsi="Arial" w:cs="Arial"/>
                <w:b/>
                <w:sz w:val="20"/>
                <w:szCs w:val="20"/>
              </w:rPr>
              <w:t>del año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Texto27"/>
          </w:p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3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9B734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7340">
              <w:rPr>
                <w:rFonts w:ascii="Arial" w:hAnsi="Arial" w:cs="Arial"/>
                <w:sz w:val="20"/>
                <w:szCs w:val="20"/>
              </w:rPr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73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C57" w:rsidRPr="009B7340" w:rsidRDefault="00033C57" w:rsidP="0080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rPr>
          <w:rFonts w:ascii="Arial" w:hAnsi="Arial" w:cs="Arial"/>
          <w:b/>
          <w:color w:val="333333"/>
        </w:rPr>
      </w:pPr>
    </w:p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rPr>
          <w:rFonts w:ascii="Arial" w:hAnsi="Arial" w:cs="Arial"/>
          <w:b/>
          <w:color w:val="333333"/>
        </w:rPr>
      </w:pPr>
    </w:p>
    <w:p w:rsidR="00033C57" w:rsidRDefault="00033C57" w:rsidP="00033C57">
      <w:pPr>
        <w:pStyle w:val="parrafo2"/>
        <w:shd w:val="clear" w:color="auto" w:fill="FFFFFF"/>
        <w:spacing w:before="360" w:beforeAutospacing="0" w:after="180" w:afterAutospacing="0"/>
        <w:ind w:right="-427"/>
        <w:jc w:val="center"/>
        <w:rPr>
          <w:rFonts w:ascii="Arial" w:hAnsi="Arial" w:cs="Arial"/>
          <w:b/>
          <w:color w:val="333333"/>
        </w:rPr>
      </w:pPr>
      <w:proofErr w:type="spellStart"/>
      <w:r>
        <w:rPr>
          <w:rFonts w:ascii="Arial" w:hAnsi="Arial" w:cs="Arial"/>
          <w:b/>
          <w:color w:val="333333"/>
        </w:rPr>
        <w:t>Fdo</w:t>
      </w:r>
      <w:proofErr w:type="spellEnd"/>
      <w:proofErr w:type="gramStart"/>
      <w:r>
        <w:rPr>
          <w:rFonts w:ascii="Arial" w:hAnsi="Arial" w:cs="Arial"/>
          <w:b/>
          <w:color w:val="333333"/>
        </w:rPr>
        <w:t>:_</w:t>
      </w:r>
      <w:proofErr w:type="gramEnd"/>
      <w:r>
        <w:rPr>
          <w:rFonts w:ascii="Arial" w:hAnsi="Arial" w:cs="Arial"/>
          <w:b/>
          <w:color w:val="333333"/>
        </w:rPr>
        <w:t>____________________________________</w:t>
      </w:r>
    </w:p>
    <w:sectPr w:rsidR="00033C57" w:rsidSect="0020453E">
      <w:headerReference w:type="default" r:id="rId7"/>
      <w:footerReference w:type="default" r:id="rId8"/>
      <w:pgSz w:w="11906" w:h="16838"/>
      <w:pgMar w:top="1417" w:right="1701" w:bottom="1417" w:left="1701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53E" w:rsidRDefault="0020453E" w:rsidP="0020453E">
      <w:pPr>
        <w:spacing w:after="0" w:line="240" w:lineRule="auto"/>
      </w:pPr>
      <w:r>
        <w:separator/>
      </w:r>
    </w:p>
  </w:endnote>
  <w:end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1C" w:rsidRPr="0020453E" w:rsidRDefault="00D85013" w:rsidP="0020453E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ILM</w:t>
    </w:r>
    <w:r w:rsidR="0020453E" w:rsidRPr="0020453E">
      <w:rPr>
        <w:rFonts w:ascii="Arial" w:hAnsi="Arial" w:cs="Arial"/>
        <w:b/>
        <w:sz w:val="16"/>
        <w:szCs w:val="16"/>
      </w:rPr>
      <w:t>O</w:t>
    </w:r>
    <w:r w:rsidRPr="0020453E">
      <w:rPr>
        <w:rFonts w:ascii="Arial" w:hAnsi="Arial" w:cs="Arial"/>
        <w:b/>
        <w:sz w:val="16"/>
        <w:szCs w:val="16"/>
      </w:rPr>
      <w:t>. SR. DIRECTOR GENERAL DE GANADERÍA, PESCA Y ACUICULTURA</w:t>
    </w:r>
  </w:p>
  <w:p w:rsidR="0041691C" w:rsidRPr="0020453E" w:rsidRDefault="00D85013" w:rsidP="0020453E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CONSEJERÍA D</w:t>
    </w:r>
    <w:r w:rsidR="00D776F3">
      <w:rPr>
        <w:rFonts w:ascii="Arial" w:hAnsi="Arial" w:cs="Arial"/>
        <w:b/>
        <w:sz w:val="16"/>
        <w:szCs w:val="16"/>
      </w:rPr>
      <w:t>E AGUA, AGRICULTURA, GANADERIA,</w:t>
    </w:r>
    <w:r w:rsidRPr="0020453E">
      <w:rPr>
        <w:rFonts w:ascii="Arial" w:hAnsi="Arial" w:cs="Arial"/>
        <w:b/>
        <w:sz w:val="16"/>
        <w:szCs w:val="16"/>
      </w:rPr>
      <w:t xml:space="preserve"> PESCA</w:t>
    </w:r>
    <w:r w:rsidR="00AD1F62">
      <w:rPr>
        <w:rFonts w:ascii="Arial" w:hAnsi="Arial" w:cs="Arial"/>
        <w:b/>
        <w:sz w:val="16"/>
        <w:szCs w:val="16"/>
      </w:rPr>
      <w:t xml:space="preserve">, </w:t>
    </w:r>
    <w:r w:rsidR="00D776F3">
      <w:rPr>
        <w:rFonts w:ascii="Arial" w:hAnsi="Arial" w:cs="Arial"/>
        <w:b/>
        <w:sz w:val="16"/>
        <w:szCs w:val="16"/>
      </w:rPr>
      <w:t>MEDIO AMBIENTE</w:t>
    </w:r>
    <w:r w:rsidR="00AD1F62">
      <w:rPr>
        <w:rFonts w:ascii="Arial" w:hAnsi="Arial" w:cs="Arial"/>
        <w:b/>
        <w:sz w:val="16"/>
        <w:szCs w:val="16"/>
      </w:rPr>
      <w:t xml:space="preserve"> Y EMERGENCIAS</w:t>
    </w:r>
  </w:p>
  <w:p w:rsidR="0041691C" w:rsidRPr="008C3C39" w:rsidRDefault="00D85013" w:rsidP="00B36B93">
    <w:pPr>
      <w:pStyle w:val="Piedepgina"/>
      <w:ind w:left="-540" w:right="-393"/>
      <w:jc w:val="right"/>
      <w:rPr>
        <w:sz w:val="16"/>
        <w:szCs w:val="16"/>
      </w:rPr>
    </w:pP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PAGE </w:instrText>
    </w:r>
    <w:r w:rsidRPr="008C3C39">
      <w:rPr>
        <w:sz w:val="16"/>
        <w:szCs w:val="16"/>
      </w:rPr>
      <w:fldChar w:fldCharType="separate"/>
    </w:r>
    <w:r w:rsidR="00AD1F62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  <w:r w:rsidRPr="008C3C39">
      <w:rPr>
        <w:sz w:val="16"/>
        <w:szCs w:val="16"/>
      </w:rPr>
      <w:t xml:space="preserve"> </w:t>
    </w:r>
    <w:r>
      <w:rPr>
        <w:sz w:val="16"/>
        <w:szCs w:val="16"/>
      </w:rPr>
      <w:t>/</w:t>
    </w:r>
    <w:r w:rsidRPr="008C3C39">
      <w:rPr>
        <w:sz w:val="16"/>
        <w:szCs w:val="16"/>
      </w:rPr>
      <w:fldChar w:fldCharType="begin"/>
    </w:r>
    <w:r w:rsidRPr="008C3C39">
      <w:rPr>
        <w:sz w:val="16"/>
        <w:szCs w:val="16"/>
      </w:rPr>
      <w:instrText xml:space="preserve"> NUMPAGES </w:instrText>
    </w:r>
    <w:r w:rsidRPr="008C3C39">
      <w:rPr>
        <w:sz w:val="16"/>
        <w:szCs w:val="16"/>
      </w:rPr>
      <w:fldChar w:fldCharType="separate"/>
    </w:r>
    <w:r w:rsidR="00AD1F62">
      <w:rPr>
        <w:noProof/>
        <w:sz w:val="16"/>
        <w:szCs w:val="16"/>
      </w:rPr>
      <w:t>1</w:t>
    </w:r>
    <w:r w:rsidRPr="008C3C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53E" w:rsidRDefault="0020453E" w:rsidP="0020453E">
      <w:pPr>
        <w:spacing w:after="0" w:line="240" w:lineRule="auto"/>
      </w:pPr>
      <w:r>
        <w:separator/>
      </w:r>
    </w:p>
  </w:footnote>
  <w:footnote w:type="continuationSeparator" w:id="0">
    <w:p w:rsidR="0020453E" w:rsidRDefault="0020453E" w:rsidP="00204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A8" w:rsidRDefault="00AD1F62" w:rsidP="00D776F3">
    <w:pPr>
      <w:pStyle w:val="Encabezado"/>
      <w:ind w:left="-993"/>
    </w:pPr>
    <w:r>
      <w:rPr>
        <w:noProof/>
      </w:rPr>
      <w:drawing>
        <wp:inline distT="0" distB="0" distL="0" distR="0" wp14:anchorId="6AD84418" wp14:editId="05B93852">
          <wp:extent cx="5510985" cy="1265693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8695" cy="126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4EC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B27BA"/>
    <w:multiLevelType w:val="hybridMultilevel"/>
    <w:tmpl w:val="211801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D51E2"/>
    <w:multiLevelType w:val="hybridMultilevel"/>
    <w:tmpl w:val="F0826B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2644"/>
    <w:multiLevelType w:val="hybridMultilevel"/>
    <w:tmpl w:val="8C3E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7"/>
    <w:rsid w:val="00033C57"/>
    <w:rsid w:val="001F4581"/>
    <w:rsid w:val="0020453E"/>
    <w:rsid w:val="00211C85"/>
    <w:rsid w:val="003457FE"/>
    <w:rsid w:val="0056742C"/>
    <w:rsid w:val="00580693"/>
    <w:rsid w:val="00691B2B"/>
    <w:rsid w:val="00A65533"/>
    <w:rsid w:val="00AD1F62"/>
    <w:rsid w:val="00B934F8"/>
    <w:rsid w:val="00CA4496"/>
    <w:rsid w:val="00D277F0"/>
    <w:rsid w:val="00D776F3"/>
    <w:rsid w:val="00D85013"/>
    <w:rsid w:val="00E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769574-F83E-410B-87F3-81B233E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57"/>
  </w:style>
  <w:style w:type="paragraph" w:styleId="Ttulo2">
    <w:name w:val="heading 2"/>
    <w:basedOn w:val="Default"/>
    <w:next w:val="Default"/>
    <w:link w:val="Ttulo2Car"/>
    <w:qFormat/>
    <w:rsid w:val="0020453E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2">
    <w:name w:val="parrafo_2"/>
    <w:basedOn w:val="Normal"/>
    <w:rsid w:val="0003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0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20453E"/>
    <w:rPr>
      <w:rFonts w:ascii="Tahoma" w:eastAsia="Times New Roman" w:hAnsi="Tahoma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045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045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0453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customStyle="1" w:styleId="parrafo">
    <w:name w:val="parrafo"/>
    <w:basedOn w:val="Normal"/>
    <w:rsid w:val="0020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GUILLAMON LOPEZ, ALBERTO</cp:lastModifiedBy>
  <cp:revision>5</cp:revision>
  <dcterms:created xsi:type="dcterms:W3CDTF">2019-06-04T09:27:00Z</dcterms:created>
  <dcterms:modified xsi:type="dcterms:W3CDTF">2022-06-07T06:57:00Z</dcterms:modified>
</cp:coreProperties>
</file>